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C9C8F" w14:textId="77777777" w:rsidR="00473247" w:rsidRDefault="00473247" w:rsidP="00473247">
      <w:pPr>
        <w:jc w:val="center"/>
        <w:rPr>
          <w:b/>
          <w:sz w:val="28"/>
          <w:szCs w:val="28"/>
        </w:rPr>
      </w:pPr>
      <w:r w:rsidRPr="00473247">
        <w:rPr>
          <w:b/>
          <w:sz w:val="28"/>
          <w:szCs w:val="28"/>
        </w:rPr>
        <w:t xml:space="preserve">SAFEGUARDING AT ST MICHAEL’S CHURCH FRAMLINGHAM </w:t>
      </w:r>
    </w:p>
    <w:p w14:paraId="017EDA9E" w14:textId="77777777" w:rsidR="00080216" w:rsidRPr="00473247" w:rsidRDefault="00473247" w:rsidP="00473247">
      <w:pPr>
        <w:jc w:val="center"/>
        <w:rPr>
          <w:b/>
          <w:sz w:val="28"/>
          <w:szCs w:val="28"/>
        </w:rPr>
      </w:pPr>
      <w:r w:rsidRPr="00473247">
        <w:rPr>
          <w:b/>
          <w:sz w:val="28"/>
          <w:szCs w:val="28"/>
        </w:rPr>
        <w:t>AND ALL SAINTS SAXTEAD</w:t>
      </w:r>
    </w:p>
    <w:p w14:paraId="7A958981" w14:textId="77777777" w:rsidR="00CA559B" w:rsidRDefault="00CA559B" w:rsidP="00FF2CBA">
      <w:pPr>
        <w:spacing w:after="203"/>
        <w:ind w:right="25"/>
        <w:rPr>
          <w:rFonts w:ascii="Comic Sans MS" w:hAnsi="Comic Sans MS"/>
          <w:sz w:val="28"/>
          <w:szCs w:val="28"/>
        </w:rPr>
      </w:pPr>
    </w:p>
    <w:p w14:paraId="55C91D36" w14:textId="77777777" w:rsidR="00CA559B" w:rsidRDefault="00CA559B" w:rsidP="00FF2CBA">
      <w:pPr>
        <w:spacing w:after="203"/>
        <w:ind w:right="25"/>
        <w:rPr>
          <w:rFonts w:ascii="Comic Sans MS" w:hAnsi="Comic Sans MS"/>
          <w:sz w:val="24"/>
          <w:szCs w:val="24"/>
        </w:rPr>
      </w:pPr>
      <w:r w:rsidRPr="00CA559B">
        <w:rPr>
          <w:rFonts w:ascii="Comic Sans MS" w:hAnsi="Comic Sans MS"/>
          <w:sz w:val="24"/>
          <w:szCs w:val="24"/>
        </w:rPr>
        <w:t>We</w:t>
      </w:r>
      <w:r>
        <w:rPr>
          <w:rFonts w:ascii="Comic Sans MS" w:hAnsi="Comic Sans MS"/>
          <w:sz w:val="24"/>
          <w:szCs w:val="24"/>
        </w:rPr>
        <w:t xml:space="preserve"> are encouraging people to think about safeguarding children, young people and vulnerable adults. We do so because we recognise there is a problem in our society which we need to respond to. We do so because Jesus cared for those who had been hurt or damaged by life and broug</w:t>
      </w:r>
      <w:bookmarkStart w:id="0" w:name="_GoBack"/>
      <w:bookmarkEnd w:id="0"/>
      <w:r>
        <w:rPr>
          <w:rFonts w:ascii="Comic Sans MS" w:hAnsi="Comic Sans MS"/>
          <w:sz w:val="24"/>
          <w:szCs w:val="24"/>
        </w:rPr>
        <w:t>ht healing to them. We do so as friends and citizens to those around us.</w:t>
      </w:r>
    </w:p>
    <w:p w14:paraId="1F729608" w14:textId="77777777" w:rsidR="007A1531" w:rsidRDefault="007A1531" w:rsidP="00FF2CBA">
      <w:pPr>
        <w:spacing w:after="203"/>
        <w:ind w:right="25"/>
        <w:rPr>
          <w:rFonts w:ascii="Comic Sans MS" w:hAnsi="Comic Sans MS"/>
          <w:sz w:val="24"/>
          <w:szCs w:val="24"/>
        </w:rPr>
      </w:pPr>
    </w:p>
    <w:p w14:paraId="09F27C96" w14:textId="77777777" w:rsidR="00CA559B" w:rsidRDefault="00CA559B" w:rsidP="00FF2CBA">
      <w:pPr>
        <w:spacing w:after="203"/>
        <w:ind w:right="25"/>
        <w:rPr>
          <w:rFonts w:ascii="Comic Sans MS" w:hAnsi="Comic Sans MS"/>
          <w:sz w:val="24"/>
          <w:szCs w:val="24"/>
        </w:rPr>
      </w:pPr>
      <w:r>
        <w:rPr>
          <w:rFonts w:ascii="Comic Sans MS" w:hAnsi="Comic Sans MS"/>
          <w:sz w:val="24"/>
          <w:szCs w:val="24"/>
        </w:rPr>
        <w:t>We are actively involved in a number of ways:</w:t>
      </w:r>
    </w:p>
    <w:p w14:paraId="36A24B81" w14:textId="77777777" w:rsidR="00CA559B" w:rsidRPr="007A1531" w:rsidRDefault="00CA559B" w:rsidP="007A1531">
      <w:pPr>
        <w:pStyle w:val="ListParagraph"/>
        <w:numPr>
          <w:ilvl w:val="0"/>
          <w:numId w:val="3"/>
        </w:numPr>
        <w:spacing w:after="203"/>
        <w:ind w:right="25"/>
        <w:rPr>
          <w:rFonts w:ascii="Comic Sans MS" w:hAnsi="Comic Sans MS"/>
          <w:sz w:val="24"/>
          <w:szCs w:val="24"/>
        </w:rPr>
      </w:pPr>
      <w:r w:rsidRPr="007A1531">
        <w:rPr>
          <w:rFonts w:ascii="Comic Sans MS" w:hAnsi="Comic Sans MS"/>
          <w:sz w:val="24"/>
          <w:szCs w:val="24"/>
        </w:rPr>
        <w:t>Participating in training to help awareness of the issue and with knowledge of what to do should anyone share information with you, or if you see something which causes concern</w:t>
      </w:r>
    </w:p>
    <w:p w14:paraId="0B375282" w14:textId="77777777" w:rsidR="00CA559B" w:rsidRPr="007A1531" w:rsidRDefault="00CA559B" w:rsidP="007A1531">
      <w:pPr>
        <w:pStyle w:val="ListParagraph"/>
        <w:numPr>
          <w:ilvl w:val="0"/>
          <w:numId w:val="3"/>
        </w:numPr>
        <w:spacing w:after="203"/>
        <w:ind w:right="25"/>
        <w:rPr>
          <w:rFonts w:ascii="Comic Sans MS" w:hAnsi="Comic Sans MS"/>
          <w:sz w:val="24"/>
          <w:szCs w:val="24"/>
        </w:rPr>
      </w:pPr>
      <w:r w:rsidRPr="007A1531">
        <w:rPr>
          <w:rFonts w:ascii="Comic Sans MS" w:hAnsi="Comic Sans MS"/>
          <w:sz w:val="24"/>
          <w:szCs w:val="24"/>
        </w:rPr>
        <w:t>We try and consider safeguarding issues which might occur in our activities</w:t>
      </w:r>
    </w:p>
    <w:p w14:paraId="6464F301" w14:textId="77777777" w:rsidR="00CA559B" w:rsidRPr="007A1531" w:rsidRDefault="00CA559B" w:rsidP="007A1531">
      <w:pPr>
        <w:pStyle w:val="ListParagraph"/>
        <w:numPr>
          <w:ilvl w:val="0"/>
          <w:numId w:val="3"/>
        </w:numPr>
        <w:spacing w:after="203"/>
        <w:ind w:right="25"/>
        <w:rPr>
          <w:rFonts w:ascii="Comic Sans MS" w:hAnsi="Comic Sans MS"/>
          <w:sz w:val="24"/>
          <w:szCs w:val="24"/>
        </w:rPr>
      </w:pPr>
      <w:r w:rsidRPr="007A1531">
        <w:rPr>
          <w:rFonts w:ascii="Comic Sans MS" w:hAnsi="Comic Sans MS"/>
          <w:sz w:val="24"/>
          <w:szCs w:val="24"/>
        </w:rPr>
        <w:t>We ask hirers of the Churches and St Michael’s Rooms to be aware and follow good practice</w:t>
      </w:r>
    </w:p>
    <w:p w14:paraId="0FCB6CE5" w14:textId="77777777" w:rsidR="007A1531" w:rsidRPr="007A1531" w:rsidRDefault="00CA559B" w:rsidP="007A1531">
      <w:pPr>
        <w:pStyle w:val="ListParagraph"/>
        <w:numPr>
          <w:ilvl w:val="0"/>
          <w:numId w:val="3"/>
        </w:numPr>
        <w:spacing w:after="203"/>
        <w:ind w:right="25"/>
        <w:rPr>
          <w:rFonts w:ascii="Comic Sans MS" w:hAnsi="Comic Sans MS"/>
          <w:sz w:val="24"/>
          <w:szCs w:val="24"/>
        </w:rPr>
      </w:pPr>
      <w:r w:rsidRPr="007A1531">
        <w:rPr>
          <w:rFonts w:ascii="Comic Sans MS" w:hAnsi="Comic Sans MS"/>
          <w:sz w:val="24"/>
          <w:szCs w:val="24"/>
        </w:rPr>
        <w:t>We have adopted the national policy – ‘Promoting a Safer Church’ which includes regular reports on safeguarding</w:t>
      </w:r>
      <w:r w:rsidR="007A1531" w:rsidRPr="007A1531">
        <w:rPr>
          <w:rFonts w:ascii="Comic Sans MS" w:hAnsi="Comic Sans MS"/>
          <w:sz w:val="24"/>
          <w:szCs w:val="24"/>
        </w:rPr>
        <w:t xml:space="preserve"> at meetings</w:t>
      </w:r>
    </w:p>
    <w:p w14:paraId="0A1D4684" w14:textId="77777777" w:rsidR="00CA559B" w:rsidRDefault="007A1531" w:rsidP="007A1531">
      <w:pPr>
        <w:pStyle w:val="ListParagraph"/>
        <w:numPr>
          <w:ilvl w:val="0"/>
          <w:numId w:val="3"/>
        </w:numPr>
        <w:spacing w:after="203"/>
        <w:ind w:right="25"/>
        <w:rPr>
          <w:rFonts w:ascii="Comic Sans MS" w:hAnsi="Comic Sans MS"/>
          <w:sz w:val="24"/>
          <w:szCs w:val="24"/>
        </w:rPr>
      </w:pPr>
      <w:r w:rsidRPr="007A1531">
        <w:rPr>
          <w:rFonts w:ascii="Comic Sans MS" w:hAnsi="Comic Sans MS"/>
          <w:sz w:val="24"/>
          <w:szCs w:val="24"/>
        </w:rPr>
        <w:t xml:space="preserve">We continue to DBS check people who </w:t>
      </w:r>
      <w:r w:rsidR="00CA559B" w:rsidRPr="007A1531">
        <w:rPr>
          <w:rFonts w:ascii="Comic Sans MS" w:hAnsi="Comic Sans MS"/>
          <w:sz w:val="24"/>
          <w:szCs w:val="24"/>
        </w:rPr>
        <w:t xml:space="preserve"> </w:t>
      </w:r>
      <w:r w:rsidRPr="007A1531">
        <w:rPr>
          <w:rFonts w:ascii="Comic Sans MS" w:hAnsi="Comic Sans MS"/>
          <w:sz w:val="24"/>
          <w:szCs w:val="24"/>
        </w:rPr>
        <w:t>work with young people or vulnerable adults</w:t>
      </w:r>
    </w:p>
    <w:p w14:paraId="2026E7B5" w14:textId="77777777" w:rsidR="007A1531" w:rsidRDefault="007A1531" w:rsidP="007A1531">
      <w:pPr>
        <w:spacing w:after="203"/>
        <w:ind w:right="25"/>
        <w:rPr>
          <w:rFonts w:ascii="Comic Sans MS" w:hAnsi="Comic Sans MS"/>
          <w:sz w:val="24"/>
          <w:szCs w:val="24"/>
        </w:rPr>
      </w:pPr>
      <w:r>
        <w:rPr>
          <w:rFonts w:ascii="Comic Sans MS" w:hAnsi="Comic Sans MS"/>
          <w:sz w:val="24"/>
          <w:szCs w:val="24"/>
        </w:rPr>
        <w:t>Being asked to share in one of these activities is therefore part of our everyday care and good practice and being a citizen now and you may well be asked by other organisations to go through similar processes</w:t>
      </w:r>
    </w:p>
    <w:p w14:paraId="0F93D59C" w14:textId="77777777" w:rsidR="007A1531" w:rsidRDefault="007A1531" w:rsidP="007A1531">
      <w:pPr>
        <w:spacing w:after="203"/>
        <w:ind w:right="25"/>
        <w:rPr>
          <w:rFonts w:ascii="Comic Sans MS" w:hAnsi="Comic Sans MS"/>
          <w:sz w:val="24"/>
          <w:szCs w:val="24"/>
        </w:rPr>
      </w:pPr>
    </w:p>
    <w:p w14:paraId="357686C2" w14:textId="77777777" w:rsidR="007A1531" w:rsidRPr="007A1531" w:rsidRDefault="007A1531" w:rsidP="007A1531">
      <w:pPr>
        <w:spacing w:after="203"/>
        <w:ind w:right="25"/>
        <w:rPr>
          <w:rFonts w:ascii="Comic Sans MS" w:hAnsi="Comic Sans MS"/>
          <w:i/>
          <w:color w:val="002060"/>
          <w:sz w:val="24"/>
          <w:szCs w:val="24"/>
        </w:rPr>
      </w:pPr>
      <w:r w:rsidRPr="007A1531">
        <w:rPr>
          <w:rFonts w:ascii="Comic Sans MS" w:hAnsi="Comic Sans MS"/>
          <w:i/>
          <w:color w:val="002060"/>
          <w:sz w:val="24"/>
          <w:szCs w:val="24"/>
        </w:rPr>
        <w:t>Below is part of our Parish Statement of Safeguarding and the names of people to contact if there is a concern. There is a weblink to the National Policy and the full parish statement is attached</w:t>
      </w:r>
    </w:p>
    <w:p w14:paraId="1F1C8616" w14:textId="77777777" w:rsidR="00CA559B" w:rsidRDefault="00CA559B" w:rsidP="00FF2CBA">
      <w:pPr>
        <w:spacing w:after="203"/>
        <w:ind w:right="25"/>
      </w:pPr>
    </w:p>
    <w:p w14:paraId="2450CA05" w14:textId="77777777" w:rsidR="007A1531" w:rsidRDefault="007A1531">
      <w:r>
        <w:br w:type="page"/>
      </w:r>
    </w:p>
    <w:p w14:paraId="4A62D4FE" w14:textId="77777777" w:rsidR="00FF2CBA" w:rsidRDefault="00FF2CBA" w:rsidP="00FF2CBA">
      <w:pPr>
        <w:spacing w:after="203"/>
        <w:ind w:right="25"/>
      </w:pPr>
      <w:r>
        <w:lastRenderedPageBreak/>
        <w:t xml:space="preserve">This parish recognises that the welfare of children, young people and vulnerable adults is paramount and that we have a duty of care when they are in our charge.  We will do everything that we can to provide a safe and caring environment whilst they attend our activities. </w:t>
      </w:r>
    </w:p>
    <w:p w14:paraId="4C91F06F" w14:textId="77777777" w:rsidR="00FF2CBA" w:rsidRDefault="00FF2CBA" w:rsidP="00FF2CBA">
      <w:pPr>
        <w:spacing w:after="243"/>
        <w:ind w:left="-5"/>
      </w:pPr>
      <w:r>
        <w:rPr>
          <w:b/>
        </w:rPr>
        <w:t xml:space="preserve">Our parish will: </w:t>
      </w:r>
    </w:p>
    <w:p w14:paraId="15C1BC33" w14:textId="77777777" w:rsidR="00FF2CBA" w:rsidRDefault="00FF2CBA" w:rsidP="00FF2CBA">
      <w:pPr>
        <w:numPr>
          <w:ilvl w:val="0"/>
          <w:numId w:val="2"/>
        </w:numPr>
        <w:spacing w:after="33" w:line="271" w:lineRule="auto"/>
        <w:ind w:right="25" w:hanging="360"/>
      </w:pPr>
      <w:r>
        <w:t xml:space="preserve">Treat all children, young people and vulnerable adults and groups with respect and celebrate their achievements. </w:t>
      </w:r>
    </w:p>
    <w:p w14:paraId="445DBD41" w14:textId="77777777" w:rsidR="00FF2CBA" w:rsidRDefault="00FF2CBA" w:rsidP="00FF2CBA">
      <w:pPr>
        <w:numPr>
          <w:ilvl w:val="0"/>
          <w:numId w:val="2"/>
        </w:numPr>
        <w:spacing w:after="31" w:line="271" w:lineRule="auto"/>
        <w:ind w:right="25" w:hanging="360"/>
      </w:pPr>
      <w:r>
        <w:t xml:space="preserve">Recruit and select all those working with children, young people and vulnerable adults or groups on our behalf in accordance with Church of England Practice Guidance on Safer Recruitment. </w:t>
      </w:r>
    </w:p>
    <w:p w14:paraId="5B324073" w14:textId="77777777" w:rsidR="00FF2CBA" w:rsidRDefault="00FF2CBA" w:rsidP="00FF2CBA">
      <w:pPr>
        <w:numPr>
          <w:ilvl w:val="0"/>
          <w:numId w:val="2"/>
        </w:numPr>
        <w:spacing w:after="34" w:line="271" w:lineRule="auto"/>
        <w:ind w:right="25" w:hanging="360"/>
      </w:pPr>
      <w:r>
        <w:t xml:space="preserve">Provide a code of conduct for all staff to include the assessment of risk for key roles when working with children, young people and vulnerable adults. </w:t>
      </w:r>
    </w:p>
    <w:p w14:paraId="31DF73D0" w14:textId="77777777" w:rsidR="00FF2CBA" w:rsidRDefault="00FF2CBA" w:rsidP="00FF2CBA">
      <w:pPr>
        <w:numPr>
          <w:ilvl w:val="0"/>
          <w:numId w:val="2"/>
        </w:numPr>
        <w:spacing w:after="207" w:line="271" w:lineRule="auto"/>
        <w:ind w:right="25" w:hanging="360"/>
      </w:pPr>
      <w:r>
        <w:t xml:space="preserve">Respond to concerns and allegations without delay in accordance with Diocesan Safeguarding procedures. </w:t>
      </w:r>
    </w:p>
    <w:p w14:paraId="646ACBF3" w14:textId="77777777" w:rsidR="00FF2CBA" w:rsidRDefault="00FF2CBA" w:rsidP="00473247">
      <w:pPr>
        <w:spacing w:line="276" w:lineRule="auto"/>
      </w:pPr>
    </w:p>
    <w:p w14:paraId="701F1DDD" w14:textId="77777777" w:rsidR="00EF6AD1" w:rsidRDefault="00EF6AD1" w:rsidP="00EF6AD1">
      <w:pPr>
        <w:spacing w:after="213"/>
        <w:ind w:left="-5"/>
      </w:pPr>
      <w:r>
        <w:rPr>
          <w:b/>
        </w:rPr>
        <w:t xml:space="preserve">Concerns </w:t>
      </w:r>
    </w:p>
    <w:p w14:paraId="74C99966" w14:textId="77777777" w:rsidR="00EF6AD1" w:rsidRDefault="00EF6AD1" w:rsidP="00EF6AD1">
      <w:pPr>
        <w:ind w:right="25"/>
      </w:pPr>
      <w:r>
        <w:t xml:space="preserve">When there is a disclosure of harm or there are concerns about the welfare of any children, young person or vulnerable adult, all adults in our church community are expected to share their concerns and allegations with: </w:t>
      </w:r>
    </w:p>
    <w:p w14:paraId="750ED078" w14:textId="77777777" w:rsidR="00EF6AD1" w:rsidRDefault="00EF6AD1" w:rsidP="00EF6AD1">
      <w:pPr>
        <w:ind w:right="25"/>
      </w:pPr>
      <w:r>
        <w:t xml:space="preserve">Any referrals should be made </w:t>
      </w:r>
      <w:r>
        <w:rPr>
          <w:b/>
        </w:rPr>
        <w:t xml:space="preserve">without delay </w:t>
      </w:r>
      <w:r>
        <w:t xml:space="preserve">to: </w:t>
      </w:r>
    </w:p>
    <w:p w14:paraId="54607385" w14:textId="77777777" w:rsidR="00EF6AD1" w:rsidRPr="003C74AE" w:rsidRDefault="00EF6AD1" w:rsidP="00EF6AD1">
      <w:pPr>
        <w:spacing w:after="215"/>
        <w:ind w:left="-5"/>
      </w:pPr>
      <w:r w:rsidRPr="00EF6AD1">
        <w:rPr>
          <w:b/>
        </w:rPr>
        <w:t xml:space="preserve">Priest: </w:t>
      </w:r>
      <w:r w:rsidRPr="00EF6AD1">
        <w:rPr>
          <w:b/>
        </w:rPr>
        <w:tab/>
      </w:r>
      <w:r w:rsidRPr="00EF6AD1">
        <w:rPr>
          <w:b/>
        </w:rPr>
        <w:tab/>
      </w:r>
      <w:r w:rsidRPr="00EF6AD1">
        <w:rPr>
          <w:b/>
        </w:rPr>
        <w:tab/>
        <w:t>The Revd. Canon Mark Sanders</w:t>
      </w:r>
      <w:r w:rsidRPr="00EF6AD1">
        <w:rPr>
          <w:b/>
        </w:rPr>
        <w:tab/>
      </w:r>
      <w:r w:rsidRPr="00EF6AD1">
        <w:rPr>
          <w:b/>
        </w:rPr>
        <w:tab/>
      </w:r>
      <w:r w:rsidRPr="00EF6AD1">
        <w:rPr>
          <w:b/>
        </w:rPr>
        <w:tab/>
      </w:r>
      <w:r>
        <w:tab/>
      </w:r>
      <w:r>
        <w:tab/>
        <w:t xml:space="preserve">                 </w:t>
      </w:r>
      <w:proofErr w:type="gramStart"/>
      <w:r>
        <w:t>The</w:t>
      </w:r>
      <w:proofErr w:type="gramEnd"/>
      <w:r>
        <w:t xml:space="preserve"> Rectory, St Michael’s Close, Framlingham    01728 768875   </w:t>
      </w:r>
      <w:hyperlink r:id="rId6" w:history="1">
        <w:r w:rsidRPr="00D31F5C">
          <w:rPr>
            <w:rStyle w:val="Hyperlink"/>
          </w:rPr>
          <w:t>revmarksanders@tiscali.co.uk</w:t>
        </w:r>
      </w:hyperlink>
      <w:r>
        <w:t xml:space="preserve"> </w:t>
      </w:r>
    </w:p>
    <w:p w14:paraId="133C8CC3" w14:textId="77777777" w:rsidR="00EF6AD1" w:rsidRDefault="00EF6AD1" w:rsidP="00EF6AD1">
      <w:pPr>
        <w:ind w:right="25"/>
      </w:pPr>
      <w:r w:rsidRPr="00EF6AD1">
        <w:rPr>
          <w:b/>
        </w:rPr>
        <w:t xml:space="preserve">Benefice Safeguarding Officer:  </w:t>
      </w:r>
      <w:r w:rsidR="00DF58E8">
        <w:rPr>
          <w:b/>
        </w:rPr>
        <w:t>Mrs Sally Shaw</w:t>
      </w:r>
      <w:r>
        <w:tab/>
        <w:t xml:space="preserve">  </w:t>
      </w:r>
    </w:p>
    <w:p w14:paraId="14F0C758" w14:textId="77777777" w:rsidR="00EF6AD1" w:rsidRDefault="00EF6AD1" w:rsidP="00EF6AD1">
      <w:pPr>
        <w:numPr>
          <w:ilvl w:val="1"/>
          <w:numId w:val="2"/>
        </w:numPr>
        <w:spacing w:after="27"/>
        <w:ind w:right="25" w:hanging="360"/>
      </w:pPr>
      <w:r>
        <w:t xml:space="preserve">Suffolk County Council Customer First - </w:t>
      </w:r>
      <w:r>
        <w:rPr>
          <w:b/>
        </w:rPr>
        <w:t>0808 800 4005</w:t>
      </w:r>
      <w:r>
        <w:t xml:space="preserve"> (Freephone from landlines and some mobiles).   </w:t>
      </w:r>
    </w:p>
    <w:p w14:paraId="741C3EC7" w14:textId="77777777" w:rsidR="00EF6AD1" w:rsidRDefault="00EF6AD1" w:rsidP="00EF6AD1">
      <w:pPr>
        <w:numPr>
          <w:ilvl w:val="1"/>
          <w:numId w:val="2"/>
        </w:numPr>
        <w:spacing w:after="202" w:line="271" w:lineRule="auto"/>
        <w:ind w:right="25" w:hanging="360"/>
      </w:pPr>
      <w:r>
        <w:t xml:space="preserve">If a child, young person or vulnerable adult is at risk of immediate harm, the police should be immediately informed – </w:t>
      </w:r>
      <w:r>
        <w:rPr>
          <w:b/>
        </w:rPr>
        <w:t>999</w:t>
      </w:r>
      <w:r>
        <w:t xml:space="preserve">. </w:t>
      </w:r>
    </w:p>
    <w:p w14:paraId="7AA140E4" w14:textId="77777777" w:rsidR="00EF6AD1" w:rsidRDefault="00EF6AD1" w:rsidP="00473247">
      <w:pPr>
        <w:spacing w:line="276" w:lineRule="auto"/>
      </w:pPr>
    </w:p>
    <w:p w14:paraId="17435A8D" w14:textId="77777777" w:rsidR="00473247" w:rsidRDefault="00473247" w:rsidP="00473247">
      <w:pPr>
        <w:spacing w:line="276" w:lineRule="auto"/>
      </w:pPr>
      <w:r>
        <w:t>NATIONAL DOCUMENTS</w:t>
      </w:r>
    </w:p>
    <w:p w14:paraId="0DF5801C" w14:textId="77777777" w:rsidR="00473247" w:rsidRDefault="00473247" w:rsidP="00473247">
      <w:pPr>
        <w:spacing w:line="276" w:lineRule="auto"/>
      </w:pPr>
      <w:r>
        <w:t>National Church of England Policy</w:t>
      </w:r>
    </w:p>
    <w:p w14:paraId="1E405E15" w14:textId="77777777" w:rsidR="00473247" w:rsidRDefault="00D00B46" w:rsidP="00473247">
      <w:pPr>
        <w:spacing w:line="276" w:lineRule="auto"/>
      </w:pPr>
      <w:hyperlink r:id="rId7" w:history="1">
        <w:r w:rsidR="00473247" w:rsidRPr="00D31F5C">
          <w:rPr>
            <w:rStyle w:val="Hyperlink"/>
          </w:rPr>
          <w:t>https://www.churchofengland.org/sites/default/files/2017-11/cofe-policy-statement.pdf</w:t>
        </w:r>
      </w:hyperlink>
    </w:p>
    <w:p w14:paraId="2666100A" w14:textId="77777777" w:rsidR="00473247" w:rsidRDefault="00473247" w:rsidP="00473247">
      <w:pPr>
        <w:spacing w:line="276" w:lineRule="auto"/>
      </w:pPr>
    </w:p>
    <w:sectPr w:rsidR="00473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74254"/>
    <w:multiLevelType w:val="hybridMultilevel"/>
    <w:tmpl w:val="9820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473A5"/>
    <w:multiLevelType w:val="hybridMultilevel"/>
    <w:tmpl w:val="AAEE1C22"/>
    <w:lvl w:ilvl="0" w:tplc="B888BC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70E2D5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1CEDBE">
      <w:start w:val="1"/>
      <w:numFmt w:val="bullet"/>
      <w:lvlText w:val="▪"/>
      <w:lvlJc w:val="left"/>
      <w:pPr>
        <w:ind w:left="1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7691F2">
      <w:start w:val="1"/>
      <w:numFmt w:val="bullet"/>
      <w:lvlText w:val="•"/>
      <w:lvlJc w:val="left"/>
      <w:pPr>
        <w:ind w:left="2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D44BB4">
      <w:start w:val="1"/>
      <w:numFmt w:val="bullet"/>
      <w:lvlText w:val="o"/>
      <w:lvlJc w:val="left"/>
      <w:pPr>
        <w:ind w:left="28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BE8138">
      <w:start w:val="1"/>
      <w:numFmt w:val="bullet"/>
      <w:lvlText w:val="▪"/>
      <w:lvlJc w:val="left"/>
      <w:pPr>
        <w:ind w:left="3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4AE82">
      <w:start w:val="1"/>
      <w:numFmt w:val="bullet"/>
      <w:lvlText w:val="•"/>
      <w:lvlJc w:val="left"/>
      <w:pPr>
        <w:ind w:left="4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80D718">
      <w:start w:val="1"/>
      <w:numFmt w:val="bullet"/>
      <w:lvlText w:val="o"/>
      <w:lvlJc w:val="left"/>
      <w:pPr>
        <w:ind w:left="50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C484CE">
      <w:start w:val="1"/>
      <w:numFmt w:val="bullet"/>
      <w:lvlText w:val="▪"/>
      <w:lvlJc w:val="left"/>
      <w:pPr>
        <w:ind w:left="57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604AC3"/>
    <w:multiLevelType w:val="multilevel"/>
    <w:tmpl w:val="BDB2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47"/>
    <w:rsid w:val="00080216"/>
    <w:rsid w:val="00473247"/>
    <w:rsid w:val="007A1531"/>
    <w:rsid w:val="00CA559B"/>
    <w:rsid w:val="00D00B46"/>
    <w:rsid w:val="00DF58E8"/>
    <w:rsid w:val="00EF6AD1"/>
    <w:rsid w:val="00FF2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435C"/>
  <w15:chartTrackingRefBased/>
  <w15:docId w15:val="{56489568-0F57-45E8-85AB-EE8B2091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2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3247"/>
    <w:rPr>
      <w:color w:val="0563C1" w:themeColor="hyperlink"/>
      <w:u w:val="single"/>
    </w:rPr>
  </w:style>
  <w:style w:type="character" w:styleId="FollowedHyperlink">
    <w:name w:val="FollowedHyperlink"/>
    <w:basedOn w:val="DefaultParagraphFont"/>
    <w:uiPriority w:val="99"/>
    <w:semiHidden/>
    <w:unhideWhenUsed/>
    <w:rsid w:val="00CA559B"/>
    <w:rPr>
      <w:color w:val="954F72" w:themeColor="followedHyperlink"/>
      <w:u w:val="single"/>
    </w:rPr>
  </w:style>
  <w:style w:type="paragraph" w:styleId="ListParagraph">
    <w:name w:val="List Paragraph"/>
    <w:basedOn w:val="Normal"/>
    <w:uiPriority w:val="34"/>
    <w:qFormat/>
    <w:rsid w:val="007A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urchofengland.org/sites/default/files/2017-11/cofe-policy-state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vmarksanders@tiscali.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D538-D059-483E-93B5-7F30278F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Sanders</dc:creator>
  <cp:keywords/>
  <dc:description/>
  <cp:lastModifiedBy>Anne Lawrence</cp:lastModifiedBy>
  <cp:revision>4</cp:revision>
  <dcterms:created xsi:type="dcterms:W3CDTF">2019-11-08T13:32:00Z</dcterms:created>
  <dcterms:modified xsi:type="dcterms:W3CDTF">2019-11-08T13:36:00Z</dcterms:modified>
</cp:coreProperties>
</file>